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F4686" w14:textId="64CB35A3" w:rsidR="00C2311B" w:rsidRDefault="00C2311B"/>
    <w:p w14:paraId="62D593D1" w14:textId="36949E74" w:rsidR="0049291C" w:rsidRDefault="0049291C"/>
    <w:p w14:paraId="7E8FA6B2" w14:textId="67FB03B5" w:rsidR="0049291C" w:rsidRDefault="0049291C"/>
    <w:p w14:paraId="30B69B41" w14:textId="1C2AE590" w:rsidR="0066686F" w:rsidRPr="0066686F" w:rsidRDefault="0066686F" w:rsidP="0066686F">
      <w:pPr>
        <w:jc w:val="both"/>
        <w:rPr>
          <w:rFonts w:ascii="Arial" w:hAnsi="Arial" w:cs="Arial"/>
          <w:b/>
          <w:bCs/>
          <w:color w:val="700002"/>
          <w:sz w:val="22"/>
          <w:szCs w:val="22"/>
        </w:rPr>
      </w:pPr>
      <w:r w:rsidRPr="0066686F">
        <w:rPr>
          <w:rFonts w:ascii="Arial" w:hAnsi="Arial" w:cs="Arial"/>
          <w:b/>
          <w:bCs/>
          <w:color w:val="700002"/>
          <w:sz w:val="22"/>
          <w:szCs w:val="22"/>
        </w:rPr>
        <w:t>RELATO</w:t>
      </w:r>
      <w:r>
        <w:rPr>
          <w:rFonts w:ascii="Arial" w:hAnsi="Arial" w:cs="Arial"/>
          <w:b/>
          <w:bCs/>
          <w:color w:val="700002"/>
          <w:sz w:val="22"/>
          <w:szCs w:val="22"/>
        </w:rPr>
        <w:t>RI</w:t>
      </w:r>
    </w:p>
    <w:p w14:paraId="014F6488" w14:textId="77777777" w:rsidR="0066686F" w:rsidRPr="0066686F" w:rsidRDefault="0066686F" w:rsidP="0066686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0BBC79C" w14:textId="77777777" w:rsidR="0066686F" w:rsidRPr="0066686F" w:rsidRDefault="0066686F" w:rsidP="0066686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55FBB95" w14:textId="77777777" w:rsidR="0066686F" w:rsidRDefault="0066686F" w:rsidP="0066686F">
      <w:pPr>
        <w:jc w:val="both"/>
        <w:rPr>
          <w:rFonts w:ascii="Arial" w:hAnsi="Arial" w:cs="Arial"/>
          <w:b/>
          <w:bCs/>
          <w:color w:val="700002"/>
          <w:sz w:val="22"/>
          <w:szCs w:val="22"/>
        </w:rPr>
      </w:pPr>
    </w:p>
    <w:p w14:paraId="4B39183F" w14:textId="77777777" w:rsidR="0066686F" w:rsidRDefault="0066686F" w:rsidP="0066686F">
      <w:pPr>
        <w:jc w:val="both"/>
        <w:rPr>
          <w:rFonts w:ascii="Arial" w:hAnsi="Arial" w:cs="Arial"/>
          <w:b/>
          <w:bCs/>
          <w:color w:val="700002"/>
          <w:sz w:val="22"/>
          <w:szCs w:val="22"/>
        </w:rPr>
      </w:pPr>
    </w:p>
    <w:p w14:paraId="2570CD93" w14:textId="4EF1DA6B" w:rsidR="0066686F" w:rsidRDefault="0066686F" w:rsidP="0066686F">
      <w:pPr>
        <w:jc w:val="both"/>
        <w:rPr>
          <w:rFonts w:ascii="Arial" w:hAnsi="Arial" w:cs="Arial"/>
          <w:b/>
          <w:bCs/>
          <w:color w:val="700002"/>
          <w:sz w:val="22"/>
          <w:szCs w:val="22"/>
        </w:rPr>
      </w:pPr>
      <w:r w:rsidRPr="0066686F">
        <w:rPr>
          <w:rFonts w:ascii="Arial" w:hAnsi="Arial" w:cs="Arial"/>
          <w:b/>
          <w:bCs/>
          <w:color w:val="700002"/>
          <w:sz w:val="22"/>
          <w:szCs w:val="22"/>
        </w:rPr>
        <w:t>VALERIO CALZOLAIO</w:t>
      </w:r>
    </w:p>
    <w:p w14:paraId="2F550B1F" w14:textId="77777777" w:rsidR="009225F2" w:rsidRPr="0066686F" w:rsidRDefault="009225F2" w:rsidP="0066686F">
      <w:pPr>
        <w:jc w:val="both"/>
        <w:rPr>
          <w:rFonts w:ascii="Arial" w:hAnsi="Arial" w:cs="Arial"/>
          <w:b/>
          <w:bCs/>
          <w:color w:val="700002"/>
          <w:sz w:val="22"/>
          <w:szCs w:val="22"/>
        </w:rPr>
      </w:pPr>
    </w:p>
    <w:p w14:paraId="2B065793" w14:textId="77777777" w:rsidR="009225F2" w:rsidRDefault="009225F2" w:rsidP="009225F2">
      <w:r w:rsidRPr="008F4441">
        <w:t xml:space="preserve">Valerio </w:t>
      </w:r>
      <w:r>
        <w:t>C</w:t>
      </w:r>
      <w:r w:rsidRPr="008F4441">
        <w:t>alzolaio giornalista e saggista</w:t>
      </w:r>
      <w:r>
        <w:t>.</w:t>
      </w:r>
      <w:r w:rsidRPr="008F4441">
        <w:t xml:space="preserve"> </w:t>
      </w:r>
      <w:r>
        <w:t>G</w:t>
      </w:r>
      <w:r w:rsidRPr="008F4441">
        <w:t xml:space="preserve">ià deputato per quattro legislature è stato sottosegretario al </w:t>
      </w:r>
      <w:r>
        <w:t>M</w:t>
      </w:r>
      <w:r w:rsidRPr="008F4441">
        <w:t>inistero dell'</w:t>
      </w:r>
      <w:r>
        <w:t>A</w:t>
      </w:r>
      <w:r w:rsidRPr="008F4441">
        <w:t>mbiente</w:t>
      </w:r>
      <w:r>
        <w:t>,</w:t>
      </w:r>
      <w:r w:rsidRPr="008F4441">
        <w:t xml:space="preserve"> rappresentando il governo italiano ai principali appuntamenti ambientali internazionali</w:t>
      </w:r>
      <w:r>
        <w:t>.</w:t>
      </w:r>
      <w:r w:rsidRPr="008F4441">
        <w:t xml:space="preserve"> </w:t>
      </w:r>
    </w:p>
    <w:p w14:paraId="2D5A76EC" w14:textId="77777777" w:rsidR="009225F2" w:rsidRDefault="009225F2" w:rsidP="009225F2">
      <w:r>
        <w:t>H</w:t>
      </w:r>
      <w:r w:rsidRPr="008F4441">
        <w:t>a svolto per anni attività di consulente ONU per il segretariato della convenzione per la lotta alla siccità e alla desertificazione</w:t>
      </w:r>
      <w:r>
        <w:t>.</w:t>
      </w:r>
      <w:r w:rsidRPr="008F4441">
        <w:t xml:space="preserve"> </w:t>
      </w:r>
      <w:r>
        <w:t>È</w:t>
      </w:r>
      <w:r w:rsidRPr="008F4441">
        <w:t xml:space="preserve"> stato professore a contratto di diritto costituzionale all'università di Macerata</w:t>
      </w:r>
      <w:r>
        <w:t>.</w:t>
      </w:r>
      <w:r w:rsidRPr="008F4441">
        <w:t xml:space="preserve"> </w:t>
      </w:r>
      <w:r>
        <w:t>D</w:t>
      </w:r>
      <w:r w:rsidRPr="008F4441">
        <w:t xml:space="preserve">i recente ha pubblicato </w:t>
      </w:r>
      <w:r w:rsidRPr="008F4441">
        <w:rPr>
          <w:i/>
          <w:iCs/>
        </w:rPr>
        <w:t>Libertà di migrare</w:t>
      </w:r>
      <w:r w:rsidRPr="008F4441">
        <w:t xml:space="preserve"> </w:t>
      </w:r>
      <w:r>
        <w:t xml:space="preserve">(Einaudi, </w:t>
      </w:r>
      <w:r w:rsidRPr="008F4441">
        <w:t>2016</w:t>
      </w:r>
      <w:r>
        <w:t>).</w:t>
      </w:r>
      <w:r w:rsidRPr="008F4441">
        <w:t xml:space="preserve"> </w:t>
      </w:r>
    </w:p>
    <w:p w14:paraId="02911162" w14:textId="77777777" w:rsidR="009225F2" w:rsidRDefault="009225F2" w:rsidP="009225F2"/>
    <w:p w14:paraId="12548152" w14:textId="77777777" w:rsidR="009225F2" w:rsidRDefault="009225F2" w:rsidP="009225F2"/>
    <w:p w14:paraId="127EF3C2" w14:textId="18783C8B" w:rsidR="0049291C" w:rsidRPr="0066686F" w:rsidRDefault="0049291C">
      <w:pPr>
        <w:rPr>
          <w:rFonts w:ascii="Arial" w:hAnsi="Arial" w:cs="Arial"/>
          <w:b/>
          <w:bCs/>
          <w:color w:val="700002"/>
          <w:sz w:val="22"/>
          <w:szCs w:val="22"/>
        </w:rPr>
      </w:pPr>
      <w:r w:rsidRPr="0066686F">
        <w:rPr>
          <w:rFonts w:ascii="Arial" w:hAnsi="Arial" w:cs="Arial"/>
          <w:b/>
          <w:bCs/>
          <w:color w:val="700002"/>
          <w:sz w:val="22"/>
          <w:szCs w:val="22"/>
        </w:rPr>
        <w:t>ARMANDO SPATARO</w:t>
      </w:r>
    </w:p>
    <w:p w14:paraId="75A3C4BD" w14:textId="77777777" w:rsidR="0049291C" w:rsidRPr="0066686F" w:rsidRDefault="0049291C">
      <w:pPr>
        <w:rPr>
          <w:color w:val="700002"/>
          <w:sz w:val="22"/>
          <w:szCs w:val="22"/>
        </w:rPr>
      </w:pPr>
    </w:p>
    <w:p w14:paraId="12F55479" w14:textId="27249BAA" w:rsidR="0049291C" w:rsidRPr="0049291C" w:rsidRDefault="0049291C" w:rsidP="0049291C">
      <w:pPr>
        <w:jc w:val="both"/>
        <w:textAlignment w:val="baseline"/>
        <w:rPr>
          <w:rFonts w:ascii="Arial" w:eastAsia="Times New Roman" w:hAnsi="Arial" w:cs="Arial"/>
          <w:color w:val="000000" w:themeColor="text1"/>
          <w:bdr w:val="none" w:sz="0" w:space="0" w:color="auto" w:frame="1"/>
          <w:lang w:eastAsia="it-IT"/>
        </w:rPr>
      </w:pPr>
      <w:r w:rsidRPr="0049291C">
        <w:rPr>
          <w:rFonts w:ascii="Arial" w:eastAsia="Times New Roman" w:hAnsi="Arial" w:cs="Arial"/>
          <w:color w:val="000000" w:themeColor="text1"/>
          <w:bdr w:val="none" w:sz="0" w:space="0" w:color="auto" w:frame="1"/>
          <w:lang w:eastAsia="it-IT"/>
        </w:rPr>
        <w:t>Ex Procuratore della Repubblica di Torino, ex Procuratore aggiunto presso il tribunale di Milano e coordinatore del Gruppo specializzato del dipartimento antiterrorismo. Per anni è stato Pubblico Ministero della direzione Antimafia a Milano e dal 1998 al 2002 componente del Consiglio superiore della Magistratura. Il suo primo processo da PM è stato a carico di Renato Curcio e di altri esponenti delle Brigate rosse.</w:t>
      </w:r>
    </w:p>
    <w:p w14:paraId="427488E6" w14:textId="0BB4A59E" w:rsidR="0049291C" w:rsidRPr="0049291C" w:rsidRDefault="0049291C" w:rsidP="0049291C">
      <w:pPr>
        <w:jc w:val="both"/>
        <w:textAlignment w:val="baseline"/>
        <w:rPr>
          <w:rFonts w:ascii="Arial" w:eastAsia="Times New Roman" w:hAnsi="Arial" w:cs="Arial"/>
          <w:b/>
          <w:bCs/>
          <w:color w:val="000000" w:themeColor="text1"/>
          <w:bdr w:val="none" w:sz="0" w:space="0" w:color="auto" w:frame="1"/>
          <w:lang w:eastAsia="it-IT"/>
        </w:rPr>
      </w:pPr>
    </w:p>
    <w:p w14:paraId="68B672FB" w14:textId="77777777" w:rsidR="0049291C" w:rsidRPr="0049291C" w:rsidRDefault="0049291C" w:rsidP="0049291C">
      <w:pPr>
        <w:rPr>
          <w:rFonts w:ascii="Times New Roman" w:eastAsia="Times New Roman" w:hAnsi="Times New Roman" w:cs="Times New Roman"/>
          <w:color w:val="000000" w:themeColor="text1"/>
          <w:lang w:eastAsia="it-IT"/>
        </w:rPr>
      </w:pPr>
    </w:p>
    <w:p w14:paraId="30389C14" w14:textId="06C882DC" w:rsidR="0049291C" w:rsidRPr="0049291C" w:rsidRDefault="0049291C">
      <w:pPr>
        <w:rPr>
          <w:color w:val="000000" w:themeColor="text1"/>
        </w:rPr>
      </w:pPr>
    </w:p>
    <w:p w14:paraId="5550F25C" w14:textId="77777777" w:rsidR="0049291C" w:rsidRDefault="0049291C"/>
    <w:sectPr w:rsidR="0049291C" w:rsidSect="00DF2F4E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91C"/>
    <w:rsid w:val="0049291C"/>
    <w:rsid w:val="0066686F"/>
    <w:rsid w:val="009225F2"/>
    <w:rsid w:val="00C2311B"/>
    <w:rsid w:val="00D06E55"/>
    <w:rsid w:val="00DE2060"/>
    <w:rsid w:val="00DF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6236E52"/>
  <w14:defaultImageDpi w14:val="32767"/>
  <w15:chartTrackingRefBased/>
  <w15:docId w15:val="{FFD2BD14-0292-8145-95CB-A0B52DC2B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9291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50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Fraternale</dc:creator>
  <cp:keywords/>
  <dc:description/>
  <cp:lastModifiedBy>Paola Fraternale</cp:lastModifiedBy>
  <cp:revision>3</cp:revision>
  <dcterms:created xsi:type="dcterms:W3CDTF">2022-01-03T16:32:00Z</dcterms:created>
  <dcterms:modified xsi:type="dcterms:W3CDTF">2022-01-05T16:43:00Z</dcterms:modified>
</cp:coreProperties>
</file>